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0899B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914D04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914D04" w:rsidRPr="004D4AE0" w:rsidRDefault="00F20AC5" w:rsidP="00AB4DEA">
      <w:pPr>
        <w:tabs>
          <w:tab w:val="left" w:pos="6804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Sau khi nghiên cứu quy chế </w:t>
      </w:r>
      <w:r w:rsidR="00816AA2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cuộc </w:t>
      </w:r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đấu giá của Công ty Đấu giá hợp danh </w:t>
      </w:r>
      <w:r w:rsidR="000B6EFE" w:rsidRPr="004D4AE0">
        <w:rPr>
          <w:rFonts w:ascii="Times New Roman" w:hAnsi="Times New Roman" w:cs="Times New Roman"/>
          <w:sz w:val="26"/>
          <w:szCs w:val="26"/>
          <w:lang w:val="nl-NL"/>
        </w:rPr>
        <w:t>Luật Việt</w:t>
      </w:r>
      <w:r w:rsidR="00523BCC" w:rsidRPr="004D4AE0">
        <w:rPr>
          <w:rFonts w:ascii="Times New Roman" w:hAnsi="Times New Roman" w:cs="Times New Roman"/>
          <w:sz w:val="26"/>
          <w:szCs w:val="26"/>
          <w:lang w:val="nl-NL"/>
        </w:rPr>
        <w:t>, t</w:t>
      </w:r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ôi xin đăng ký tham gia đấu </w:t>
      </w:r>
      <w:r w:rsidR="00523BCC" w:rsidRPr="004D4AE0">
        <w:rPr>
          <w:rFonts w:ascii="Times New Roman" w:hAnsi="Times New Roman" w:cs="Times New Roman"/>
          <w:sz w:val="26"/>
          <w:szCs w:val="26"/>
          <w:lang w:val="nl-NL"/>
        </w:rPr>
        <w:t>giá</w:t>
      </w:r>
      <w:r w:rsidR="00177EFC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tài sản là</w:t>
      </w:r>
      <w:r w:rsidR="00523BCC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Quyền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sử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dụng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thuộc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thửa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108,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tờ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bản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đồ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00.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Diện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tích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thực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tế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của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thửa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là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30.750m2,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mục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đích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sử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dụng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trồng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cây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lâu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năm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, (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theo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mảnh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trích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đo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địa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chính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165-2022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ngày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23/2/2023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của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Sở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Tài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nguyên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và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Môi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trường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tỉnh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Bình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Phước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)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toạ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lạc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tại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ấp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Bù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Tam,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xã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Lộc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Quang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huyện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Lộc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Ninh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tỉnh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Bình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Phước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(Nay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là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ấp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Bù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Tam,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xã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Lộc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Quang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thành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phố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Nai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).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được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cấp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Giấy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chứng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nhận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quyền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sử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dụng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quyền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sở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hữu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nhà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ờ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và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tài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sản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khác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gắn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liền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trên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phát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hành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BA</w:t>
      </w:r>
      <w:bookmarkStart w:id="0" w:name="_GoBack"/>
      <w:bookmarkEnd w:id="0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267482,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vào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sổ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CH 00051, do UBND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huyện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Lộc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Ninh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cấp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ngày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07/5/2010.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Tại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trang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3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về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những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thay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đổi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sau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khi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cấp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giấy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chứng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nhận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đứng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tên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bà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Lý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Phương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Thảo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Tài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sản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gắn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liền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với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gồm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Một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chòi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tạm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diện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tích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12m2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có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kết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cấu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mái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lợp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tole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vách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gỗ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cột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gỗ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; 1672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cây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cao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su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trong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đó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có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1.587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cây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đang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cho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khai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thác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và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85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cây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chưa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khai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thác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CC1406" w:rsidRPr="004D4AE0" w:rsidRDefault="009A65CA" w:rsidP="004D4AE0">
      <w:pPr>
        <w:tabs>
          <w:tab w:val="left" w:pos="6804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- </w:t>
      </w:r>
      <w:r w:rsidR="008C1D1D" w:rsidRPr="004D4AE0">
        <w:rPr>
          <w:rFonts w:ascii="Times New Roman" w:hAnsi="Times New Roman" w:cs="Times New Roman"/>
          <w:sz w:val="26"/>
          <w:szCs w:val="26"/>
          <w:lang w:val="nl-NL"/>
        </w:rPr>
        <w:t>G</w:t>
      </w:r>
      <w:r w:rsidR="000B6EFE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iá khởi điểm của tài sản: </w:t>
      </w:r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3.170.865.690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(Ba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tỷ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một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trăm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bảy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mươi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triệu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tám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trăm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sáu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mươi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lăm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ngàn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sáu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trăm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chín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mươi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).</w:t>
      </w:r>
    </w:p>
    <w:p w:rsidR="00121D72" w:rsidRPr="004D4AE0" w:rsidRDefault="00D305B0" w:rsidP="004D4AE0">
      <w:pPr>
        <w:tabs>
          <w:tab w:val="left" w:pos="6804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Giá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bán</w:t>
      </w:r>
      <w:bookmarkStart w:id="1" w:name="_Hlk10192385"/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chưa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bao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gồm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lệ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phí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trước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bạ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các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khoản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thuế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phí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lệ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phí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liên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quan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đến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việc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chuyển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quyền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sở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hữu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sử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dụng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tài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sản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theo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quy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định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của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pháp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luật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, chi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phí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công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chứng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(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nếu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có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) </w:t>
      </w:r>
      <w:bookmarkEnd w:id="1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do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người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trúng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đấu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giá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 xml:space="preserve"> chi </w:t>
      </w:r>
      <w:proofErr w:type="spellStart"/>
      <w:r w:rsidRPr="00D305B0">
        <w:rPr>
          <w:rFonts w:ascii="Times New Roman" w:hAnsi="Times New Roman" w:cs="Times New Roman"/>
          <w:sz w:val="26"/>
          <w:szCs w:val="26"/>
          <w:lang w:val="nl-NL"/>
        </w:rPr>
        <w:t>trả</w:t>
      </w:r>
      <w:proofErr w:type="spellEnd"/>
      <w:r w:rsidRPr="00D305B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F4746B" w:rsidRPr="004D4AE0" w:rsidRDefault="006C3882" w:rsidP="004D4AE0">
      <w:pPr>
        <w:tabs>
          <w:tab w:val="left" w:pos="6804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- </w:t>
      </w:r>
      <w:r w:rsidR="00F4746B" w:rsidRPr="004D4AE0">
        <w:rPr>
          <w:rFonts w:ascii="Times New Roman" w:hAnsi="Times New Roman" w:cs="Times New Roman"/>
          <w:sz w:val="26"/>
          <w:szCs w:val="26"/>
          <w:lang w:val="nl-NL"/>
        </w:rPr>
        <w:t>Tiền đặt trước</w:t>
      </w:r>
      <w:r w:rsidR="007C40FE" w:rsidRPr="004D4AE0">
        <w:rPr>
          <w:rFonts w:ascii="Times New Roman" w:hAnsi="Times New Roman" w:cs="Times New Roman"/>
          <w:sz w:val="26"/>
          <w:szCs w:val="26"/>
          <w:lang w:val="nl-NL"/>
        </w:rPr>
        <w:t>:</w:t>
      </w:r>
      <w:r w:rsidR="00F4746B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D305B0" w:rsidRPr="00D305B0">
        <w:rPr>
          <w:rFonts w:ascii="Times New Roman" w:hAnsi="Times New Roman" w:cs="Times New Roman"/>
          <w:sz w:val="26"/>
          <w:szCs w:val="26"/>
          <w:lang w:val="nl-NL"/>
        </w:rPr>
        <w:t>634.000.000 đồng (Sáu trăm ba mươi bốn triệu đồng).</w:t>
      </w:r>
    </w:p>
    <w:p w:rsidR="00F20AC5" w:rsidRPr="004D4AE0" w:rsidRDefault="00F20AC5" w:rsidP="004D4AE0">
      <w:pPr>
        <w:tabs>
          <w:tab w:val="left" w:pos="6804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D4AE0">
        <w:rPr>
          <w:rFonts w:ascii="Times New Roman" w:hAnsi="Times New Roman" w:cs="Times New Roman"/>
          <w:sz w:val="26"/>
          <w:szCs w:val="26"/>
          <w:lang w:val="nl-NL"/>
        </w:rPr>
        <w:t>* Sau khi đấu giá xong (nếu không trúng đấu giá) đề nghị chuyển trả tiền đặt trước cho tôi bằng hình thức sau đây: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07DA4"/>
    <w:rsid w:val="002111F1"/>
    <w:rsid w:val="00226BEE"/>
    <w:rsid w:val="00251F5D"/>
    <w:rsid w:val="00252854"/>
    <w:rsid w:val="002B43C9"/>
    <w:rsid w:val="003A0EEB"/>
    <w:rsid w:val="003E21DE"/>
    <w:rsid w:val="00405BA6"/>
    <w:rsid w:val="004457B7"/>
    <w:rsid w:val="00456861"/>
    <w:rsid w:val="00464459"/>
    <w:rsid w:val="004A272F"/>
    <w:rsid w:val="004D4AE0"/>
    <w:rsid w:val="0051773E"/>
    <w:rsid w:val="00523BCC"/>
    <w:rsid w:val="00532FA1"/>
    <w:rsid w:val="0054078E"/>
    <w:rsid w:val="00571E41"/>
    <w:rsid w:val="005A4829"/>
    <w:rsid w:val="00675A5D"/>
    <w:rsid w:val="006C3882"/>
    <w:rsid w:val="006E3F6B"/>
    <w:rsid w:val="007011BF"/>
    <w:rsid w:val="00712927"/>
    <w:rsid w:val="0075769A"/>
    <w:rsid w:val="007641C5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14D04"/>
    <w:rsid w:val="00963380"/>
    <w:rsid w:val="0096556C"/>
    <w:rsid w:val="00977ACC"/>
    <w:rsid w:val="009810F5"/>
    <w:rsid w:val="009A5EBD"/>
    <w:rsid w:val="009A65CA"/>
    <w:rsid w:val="009F7F3F"/>
    <w:rsid w:val="00A3181B"/>
    <w:rsid w:val="00AB4DEA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305B0"/>
    <w:rsid w:val="00D40300"/>
    <w:rsid w:val="00DA1B54"/>
    <w:rsid w:val="00DB1D59"/>
    <w:rsid w:val="00E26F53"/>
    <w:rsid w:val="00E66717"/>
    <w:rsid w:val="00EB537A"/>
    <w:rsid w:val="00ED1C00"/>
    <w:rsid w:val="00F12600"/>
    <w:rsid w:val="00F20AC5"/>
    <w:rsid w:val="00F41CED"/>
    <w:rsid w:val="00F4746B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207DA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77</cp:revision>
  <cp:lastPrinted>2026-03-02T03:21:00Z</cp:lastPrinted>
  <dcterms:created xsi:type="dcterms:W3CDTF">2020-12-28T01:31:00Z</dcterms:created>
  <dcterms:modified xsi:type="dcterms:W3CDTF">2026-07-15T09:59:00Z</dcterms:modified>
</cp:coreProperties>
</file>